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200DED" w:rsidRPr="00C47B07" w14:paraId="12093685" w14:textId="77777777">
        <w:tc>
          <w:tcPr>
            <w:tcW w:w="1110" w:type="dxa"/>
            <w:shd w:val="clear" w:color="auto" w:fill="auto"/>
            <w:vAlign w:val="bottom"/>
          </w:tcPr>
          <w:p w14:paraId="6267D402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14:paraId="443D3308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7ADB9FBB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68BC35E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AD2BF7F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0C787245" w14:textId="77777777">
        <w:tc>
          <w:tcPr>
            <w:tcW w:w="15000" w:type="dxa"/>
            <w:gridSpan w:val="5"/>
            <w:shd w:val="clear" w:color="auto" w:fill="auto"/>
            <w:vAlign w:val="center"/>
          </w:tcPr>
          <w:p w14:paraId="067D357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b/>
                <w:sz w:val="18"/>
                <w:szCs w:val="18"/>
              </w:rPr>
              <w:t>СПРАВКА</w:t>
            </w:r>
          </w:p>
        </w:tc>
      </w:tr>
      <w:tr w:rsidR="00200DED" w:rsidRPr="00C47B07" w14:paraId="21A3D696" w14:textId="77777777">
        <w:tc>
          <w:tcPr>
            <w:tcW w:w="15000" w:type="dxa"/>
            <w:gridSpan w:val="5"/>
            <w:shd w:val="clear" w:color="auto" w:fill="auto"/>
            <w:vAlign w:val="center"/>
          </w:tcPr>
          <w:p w14:paraId="03C46D5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b/>
                <w:sz w:val="18"/>
                <w:szCs w:val="18"/>
              </w:rPr>
              <w:t>о наличии имущества и обязательств на забалансовых счетах</w:t>
            </w:r>
          </w:p>
        </w:tc>
      </w:tr>
      <w:tr w:rsidR="00200DED" w:rsidRPr="00C47B07" w14:paraId="2BA3C944" w14:textId="77777777">
        <w:trPr>
          <w:trHeight w:val="90"/>
        </w:trPr>
        <w:tc>
          <w:tcPr>
            <w:tcW w:w="1110" w:type="dxa"/>
            <w:shd w:val="clear" w:color="auto" w:fill="auto"/>
            <w:vAlign w:val="bottom"/>
          </w:tcPr>
          <w:p w14:paraId="256BF782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14:paraId="3A0306DA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212A9DC2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AF2D6AB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1224AFE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00DED" w:rsidRPr="00C47B07" w14:paraId="31D77342" w14:textId="77777777">
        <w:trPr>
          <w:trHeight w:val="207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6D0B1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Номер</w:t>
            </w:r>
          </w:p>
          <w:p w14:paraId="035080C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69F87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Наименование</w:t>
            </w:r>
          </w:p>
          <w:p w14:paraId="766DA55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забалансового счета,</w:t>
            </w:r>
          </w:p>
          <w:p w14:paraId="676D606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18799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 xml:space="preserve">Код </w:t>
            </w:r>
            <w:proofErr w:type="spellStart"/>
            <w:r w:rsidRPr="00C47B07">
              <w:rPr>
                <w:sz w:val="18"/>
                <w:szCs w:val="18"/>
              </w:rPr>
              <w:t>стро</w:t>
            </w:r>
            <w:proofErr w:type="spellEnd"/>
            <w:r w:rsidRPr="00C47B07">
              <w:rPr>
                <w:sz w:val="18"/>
                <w:szCs w:val="18"/>
              </w:rPr>
              <w:t xml:space="preserve">- </w:t>
            </w:r>
            <w:proofErr w:type="spellStart"/>
            <w:r w:rsidRPr="00C47B07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D100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5C167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C47B07" w14:paraId="37F12BED" w14:textId="77777777">
        <w:trPr>
          <w:trHeight w:val="207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6D672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Номер</w:t>
            </w:r>
          </w:p>
          <w:p w14:paraId="4D1ACAC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E3554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Наименование</w:t>
            </w:r>
          </w:p>
          <w:p w14:paraId="074B0B6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забалансового счета,</w:t>
            </w:r>
          </w:p>
          <w:p w14:paraId="6500AE3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27E78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 xml:space="preserve">Код </w:t>
            </w:r>
            <w:proofErr w:type="spellStart"/>
            <w:r w:rsidRPr="00C47B07">
              <w:rPr>
                <w:sz w:val="18"/>
                <w:szCs w:val="18"/>
              </w:rPr>
              <w:t>стро</w:t>
            </w:r>
            <w:proofErr w:type="spellEnd"/>
            <w:r w:rsidRPr="00C47B07">
              <w:rPr>
                <w:sz w:val="18"/>
                <w:szCs w:val="18"/>
              </w:rPr>
              <w:t xml:space="preserve">- </w:t>
            </w:r>
            <w:proofErr w:type="spellStart"/>
            <w:r w:rsidRPr="00C47B07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EA937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29140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C47B07" w14:paraId="2221EE09" w14:textId="77777777">
        <w:trPr>
          <w:trHeight w:val="207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2EFA8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Номер</w:t>
            </w:r>
          </w:p>
          <w:p w14:paraId="374E590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918C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Наименование</w:t>
            </w:r>
          </w:p>
          <w:p w14:paraId="7EF9A5C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забалансового счета,</w:t>
            </w:r>
          </w:p>
          <w:p w14:paraId="4A5A72D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F4024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 xml:space="preserve">Код </w:t>
            </w:r>
            <w:proofErr w:type="spellStart"/>
            <w:r w:rsidRPr="00C47B07">
              <w:rPr>
                <w:sz w:val="18"/>
                <w:szCs w:val="18"/>
              </w:rPr>
              <w:t>стро</w:t>
            </w:r>
            <w:proofErr w:type="spellEnd"/>
            <w:r w:rsidRPr="00C47B07">
              <w:rPr>
                <w:sz w:val="18"/>
                <w:szCs w:val="18"/>
              </w:rPr>
              <w:t xml:space="preserve">- </w:t>
            </w:r>
            <w:proofErr w:type="spellStart"/>
            <w:r w:rsidRPr="00C47B07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7969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9C97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200DED" w:rsidRPr="00C47B07" w14:paraId="4FE9CFA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B59E06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BFBF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7EC80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D0B3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33FFD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5</w:t>
            </w:r>
          </w:p>
        </w:tc>
      </w:tr>
      <w:tr w:rsidR="00200DED" w:rsidRPr="00C47B07" w14:paraId="0921280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0856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59A6F52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D91C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D616B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4F2A93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917E32F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9CAE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ABA778F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968C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5DDEE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9FD76A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134F27C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736EA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B68916B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59FC222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E793C2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2B1C2144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6C32A0C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7477583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B73DCD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AD03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2676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384E42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FC9D591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D4F2452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0314DCF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2C6F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766C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CF3FA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50C45A5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D12E4BA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8DDB799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91E2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6B97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E73C97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ACE0D7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2D8AE25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D9DAE29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F4A3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FDCD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08771A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0A0ED02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DE78A1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A9518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8575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C9001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19D7511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C9B6683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8B14BC7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4B4FA6A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7AEA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3A66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440C5E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8B3885F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B8A3C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70E52F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523B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76BF6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C57F5B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A52D534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8374D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02604CA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2AB6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7399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BF9D44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C064FF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6CA2B7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4F3676E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3949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8567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193B5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19BC7A7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6D55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7A3CC10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87102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4227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5BB0D6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6C05903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0471734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251EEF3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489794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EBBE32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19EC3BD7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60EFED4B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C237A84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81FFD29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FD44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E8A98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D7C010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DE1C9CA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F6F3B0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9383AC9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3F03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219A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BEE3E8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CDAA902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A0710D1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C1CF1E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7F0F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35433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6A1EBAB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967B56B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B9279C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D57C9FF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D26A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FFD6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D8349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78AFDE6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AA794C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A044886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F248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945F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CD859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CF6C464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A3B26A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48086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62E0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FC21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556C600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B43B522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D91ABA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E328B7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DB17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E434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156D55A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B65EE6B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88D895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FE99016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9928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72C86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C3BE3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BFD8FF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786AEA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6AA905D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1154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A284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8F8CDD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6A2843B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988CEE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77058E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CFFE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279FE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E5ED1C6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F729B5C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3B7831B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22D7B12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D760B1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A54995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A04A674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79954453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ABF15D9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B628BB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5744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AF301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E994914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C91F2B0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E6B2FF7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1C14D6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8243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14C7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A8F0A7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2B4778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6183A42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A7FB43D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2863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2CD3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974811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D95CC2E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05AA7E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0E8EAF8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AE49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04D0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048A2AE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1C951A5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6C6F67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9EB54A8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B87C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583F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3154372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0A5AF63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34DE9B3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0B722A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76BB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CC0C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5D201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BF80B7D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F461AF2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846F5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F08C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0CDC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122A93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234E857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DD9C31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1BDDF37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90B8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C5658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7794410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97C2C3C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C212D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A5AB081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2273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8625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980B3B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16F40C4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9B3B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305CFB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BD96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13F6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6A4894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F7381C1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4615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CE81589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F000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230BD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14B513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ECE9880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599A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224CC59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0580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D313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563226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5C9D946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D1EE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5814F5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8D0F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4BAD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E1A02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D10F96C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13BD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38209D7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0494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92B1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D8832C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2B8777F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F3D8B4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71459E3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93D6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6178D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02425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69585F2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9CD2631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2E3F0496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9FBFB7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8AA56D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32F90730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60F841B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1404FA9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B3CC975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956C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334B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1A7B4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2C44DC0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EFE401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AEEA240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36BE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F8A75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6CF88EA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98964F0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FE7A94C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556ADB1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2140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80BC5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7483E43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E098C20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6F2016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2DECA5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C5062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47C4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21280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CB9FE9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1A3E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A0AC87C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A33F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8220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EE798D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B1217C7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6690E6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75A1839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0334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AF15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A29A7AA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C2D48F5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026D9C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D7E6343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4B300B7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2F6498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3F32D54A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5F47813D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054A703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A97E6EC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2B47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30790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55E539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A16F910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5F094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15B3B6E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3A062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CBCF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15B63F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1180130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D97B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792AE42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4053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84C98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05F3F9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1EF52D0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26D2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F52150E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EBA8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625B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3215CBA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9A52002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8F08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A3FFAED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A436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93A3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4BEBE3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1E0525D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9BD9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C7A89DD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7DED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CCC2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31ADA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74B0108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47A12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D8BFEE6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E88C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2489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CF7537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4BC784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3737E3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0BD52C0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C82F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A0BB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1FF285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F5A004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5F8D10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5B37D60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DD8832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ABEA21B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0E5DCBA4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89133B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AC9C2B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93FCA49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02A4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A21AB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4E7B82C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7B4404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79FB7B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3B144CC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918E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2D4B1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0A727F3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247F92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31466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C026BD7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FE85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B0B47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07D375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DA9507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E2E629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4888296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67E8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309FD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70C7AF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614A3BD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381323C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E710070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2A9DF4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DFA8E9B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003D989E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26CB382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DA684B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5DFFD49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48CB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9664D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EA6DCAD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F949481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F7A30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B6F55EE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08B2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26AB5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87D21D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45ADF5B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1D6E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16E450C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E5B8AC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75DE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F09C1C1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945BAEF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D37828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59707B4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E0F40B6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2420E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51D1F46" w14:textId="77777777" w:rsidR="00200DED" w:rsidRPr="00C47B07" w:rsidRDefault="009A31A5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F9F830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321626E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2C9D653" w14:textId="77777777" w:rsidR="00200DED" w:rsidRPr="00C47B07" w:rsidRDefault="009A31A5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430091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1DAA202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7B8605F5" w14:textId="77777777" w:rsidR="00200DED" w:rsidRPr="00C47B07" w:rsidRDefault="00200DED" w:rsidP="009A31A5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</w:p>
        </w:tc>
      </w:tr>
      <w:tr w:rsidR="00200DED" w:rsidRPr="00C47B07" w14:paraId="04D02095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72D401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3BD4C6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F5E826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E68EA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ECBA04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170951E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F7E995E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CE8F8D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D65FD5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5132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AD891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69E1B22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71552FF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81DFC32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0D1E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02B5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6B351E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7652DEE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7CCF2D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924A3A0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6066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01F4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DCD488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F416233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F9FBBBB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F1DE95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4D85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B5B4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89104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A55C699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A610BDA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810956C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4100E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DD39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23A86E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9C31407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7B0B965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C51B0E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BA6E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DC17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63766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25E1484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BE447FA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AA3058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D506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1336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0AD45D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060E3B8" w14:textId="77777777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E45CEA5" w14:textId="77777777" w:rsidR="00200DED" w:rsidRPr="00C47B07" w:rsidRDefault="00200DED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7153662" w14:textId="77777777" w:rsidR="00200DED" w:rsidRPr="00C47B07" w:rsidRDefault="00200DED" w:rsidP="009A31A5">
            <w:pPr>
              <w:shd w:val="clear" w:color="auto" w:fill="FFFFFF" w:themeFill="background1"/>
              <w:ind w:left="21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4080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581E9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D95A17D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E117052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0CE33B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9764305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608EE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184CE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8108D81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A9EBAA8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EC73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7FC6EA1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CE97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4241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1E934E3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374D21C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BC933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128144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0F6027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882BE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F4C76C1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0785ED21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D49B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F217F9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E762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7E06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48C3A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1AF32D4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6C53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B286144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82D7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51E2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43661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1CA7621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93DBFA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EDBB23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310F45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3B6F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2DEC2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5A446E7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2AC87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417708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A804C64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F740B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1138A0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40B4A6A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0E382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664D907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5E6C37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5E24F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E27B30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287A46E0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2938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F53A0A1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646057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DBE24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C843F38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951E97C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DB8D8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1A91C86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FB80370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8D9D3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E792A2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1428F83B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739E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6F58B9E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4F9FC6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594C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F394C18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C3DF29D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7BC2A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38A4ABC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B61DFF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A1D7C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EAA099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5A412173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1634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79B5AF6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DFD6F0D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A1DD6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778BF5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32795FCF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D24C1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067A9C7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3E8EA79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7D9C2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E9B960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4C65CE59" w14:textId="77777777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D4A0F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6EF14B1" w14:textId="77777777" w:rsidR="00200DED" w:rsidRPr="00C47B07" w:rsidRDefault="009A31A5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14:paraId="6CF98BDC" w14:textId="77777777" w:rsidR="00200DED" w:rsidRPr="00C47B07" w:rsidRDefault="009A31A5" w:rsidP="009A31A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C7774A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14:paraId="4DC2FCB7" w14:textId="77777777" w:rsidR="00200DED" w:rsidRPr="00C47B07" w:rsidRDefault="009A31A5" w:rsidP="009A31A5">
            <w:pPr>
              <w:shd w:val="clear" w:color="auto" w:fill="FFFFFF" w:themeFill="background1"/>
              <w:wordWrap w:val="0"/>
              <w:jc w:val="right"/>
              <w:rPr>
                <w:sz w:val="18"/>
                <w:szCs w:val="18"/>
              </w:rPr>
            </w:pPr>
            <w:r w:rsidRPr="00C47B07">
              <w:rPr>
                <w:sz w:val="18"/>
                <w:szCs w:val="18"/>
              </w:rPr>
              <w:t>-</w:t>
            </w:r>
          </w:p>
        </w:tc>
      </w:tr>
      <w:tr w:rsidR="00200DED" w:rsidRPr="00C47B07" w14:paraId="7DF56A10" w14:textId="77777777">
        <w:tc>
          <w:tcPr>
            <w:tcW w:w="1110" w:type="dxa"/>
            <w:shd w:val="clear" w:color="auto" w:fill="auto"/>
            <w:vAlign w:val="bottom"/>
          </w:tcPr>
          <w:p w14:paraId="78AA0C50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14:paraId="2EA74D0E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6343CC74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B076B16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6A408E1" w14:textId="77777777" w:rsidR="00200DED" w:rsidRPr="00C47B07" w:rsidRDefault="00200DED" w:rsidP="009A31A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200DED" w14:paraId="06519F19" w14:textId="77777777">
        <w:tc>
          <w:tcPr>
            <w:tcW w:w="4095" w:type="dxa"/>
            <w:gridSpan w:val="3"/>
            <w:shd w:val="clear" w:color="auto" w:fill="auto"/>
            <w:vAlign w:val="bottom"/>
          </w:tcPr>
          <w:p w14:paraId="4AF2EF35" w14:textId="77777777" w:rsidR="00200DED" w:rsidRDefault="009A31A5" w:rsidP="009A31A5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CFA6C8" w14:textId="55E6323C" w:rsidR="00200DED" w:rsidRDefault="00C47B07" w:rsidP="009A31A5">
            <w:pPr>
              <w:shd w:val="clear" w:color="auto" w:fill="FFFFFF" w:themeFill="background1"/>
            </w:pPr>
            <w:r>
              <w:rPr>
                <w:szCs w:val="16"/>
              </w:rPr>
              <w:t>М. С. Гладких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D3E4164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5340" w:type="dxa"/>
            <w:gridSpan w:val="4"/>
            <w:shd w:val="clear" w:color="auto" w:fill="auto"/>
            <w:vAlign w:val="bottom"/>
          </w:tcPr>
          <w:p w14:paraId="285F6109" w14:textId="2595FD81" w:rsidR="00200DED" w:rsidRDefault="00C47B07" w:rsidP="009A31A5">
            <w:pPr>
              <w:shd w:val="clear" w:color="auto" w:fill="FFFFFF" w:themeFill="background1"/>
            </w:pPr>
            <w:bookmarkStart w:id="0" w:name="_GoBack"/>
            <w:bookmarkEnd w:id="0"/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1A6996" w14:textId="77777777" w:rsidR="00200DED" w:rsidRDefault="009A31A5" w:rsidP="009A31A5">
            <w:pPr>
              <w:shd w:val="clear" w:color="auto" w:fill="FFFFFF" w:themeFill="background1"/>
            </w:pPr>
            <w:r>
              <w:rPr>
                <w:szCs w:val="16"/>
              </w:rPr>
              <w:t>Н.Е. Белоусова</w:t>
            </w:r>
          </w:p>
        </w:tc>
      </w:tr>
      <w:tr w:rsidR="00200DED" w14:paraId="0C846DA7" w14:textId="77777777">
        <w:tc>
          <w:tcPr>
            <w:tcW w:w="1680" w:type="dxa"/>
            <w:shd w:val="clear" w:color="auto" w:fill="auto"/>
            <w:vAlign w:val="bottom"/>
          </w:tcPr>
          <w:p w14:paraId="04514273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C6EEA61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6225259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5910" w:type="dxa"/>
            <w:gridSpan w:val="4"/>
            <w:shd w:val="clear" w:color="auto" w:fill="auto"/>
            <w:vAlign w:val="center"/>
          </w:tcPr>
          <w:p w14:paraId="6DBDE244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9E44EA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AC6825F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</w:tr>
      <w:tr w:rsidR="00200DED" w14:paraId="32ACDE7D" w14:textId="77777777">
        <w:tc>
          <w:tcPr>
            <w:tcW w:w="1680" w:type="dxa"/>
            <w:shd w:val="clear" w:color="auto" w:fill="auto"/>
            <w:vAlign w:val="bottom"/>
          </w:tcPr>
          <w:p w14:paraId="4F6F4BCD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BBBD0C9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F459CA3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5C970F86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A3B80B1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7C4C73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631A61D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6275F8D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F8968C9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585A236" w14:textId="77777777" w:rsidR="00200DED" w:rsidRDefault="00200DED" w:rsidP="009A31A5">
            <w:pPr>
              <w:shd w:val="clear" w:color="auto" w:fill="FFFFFF" w:themeFill="background1"/>
            </w:pPr>
          </w:p>
        </w:tc>
      </w:tr>
      <w:tr w:rsidR="00200DED" w14:paraId="45A73063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CE03854" w14:textId="77777777" w:rsidR="00200DED" w:rsidRDefault="009A31A5" w:rsidP="009A31A5">
            <w:pPr>
              <w:shd w:val="clear" w:color="auto" w:fill="FFFFFF" w:themeFill="background1"/>
            </w:pPr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14:paraId="30DDBCF8" w14:textId="77777777" w:rsidR="00200DED" w:rsidRDefault="00200DED" w:rsidP="009A31A5">
            <w:pPr>
              <w:shd w:val="clear" w:color="auto" w:fill="FFFFFF" w:themeFill="background1"/>
            </w:pPr>
          </w:p>
        </w:tc>
      </w:tr>
      <w:tr w:rsidR="00200DED" w14:paraId="45F38B79" w14:textId="77777777">
        <w:tc>
          <w:tcPr>
            <w:tcW w:w="1680" w:type="dxa"/>
            <w:shd w:val="clear" w:color="auto" w:fill="auto"/>
            <w:vAlign w:val="bottom"/>
          </w:tcPr>
          <w:p w14:paraId="39F82BF1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0BA9E9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12619DE8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00DED" w14:paraId="718184FD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B3A7D28" w14:textId="77777777" w:rsidR="00200DED" w:rsidRDefault="009A31A5" w:rsidP="009A31A5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7DE041BE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F470A8A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36C14FF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646E2B57" w14:textId="77777777" w:rsidR="00200DED" w:rsidRDefault="00200DED" w:rsidP="009A31A5">
            <w:pPr>
              <w:shd w:val="clear" w:color="auto" w:fill="FFFFFF" w:themeFill="background1"/>
            </w:pPr>
          </w:p>
        </w:tc>
      </w:tr>
      <w:tr w:rsidR="00200DED" w14:paraId="471E535D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10D7DCB1" w14:textId="77777777" w:rsidR="00200DED" w:rsidRDefault="009A31A5" w:rsidP="009A31A5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443A32AA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7B67EB9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F28464F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00DED" w14:paraId="3E355806" w14:textId="77777777">
        <w:tc>
          <w:tcPr>
            <w:tcW w:w="1680" w:type="dxa"/>
            <w:shd w:val="clear" w:color="auto" w:fill="auto"/>
            <w:vAlign w:val="bottom"/>
          </w:tcPr>
          <w:p w14:paraId="7170EAA1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3E60625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A868364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56B9E4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CA2A7BC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709B0C2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79CEFE08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4F466E7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F1C7844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023ECC6E" w14:textId="77777777" w:rsidR="00200DED" w:rsidRDefault="00200DED" w:rsidP="009A31A5">
            <w:pPr>
              <w:shd w:val="clear" w:color="auto" w:fill="FFFFFF" w:themeFill="background1"/>
            </w:pPr>
          </w:p>
        </w:tc>
      </w:tr>
      <w:tr w:rsidR="00200DED" w14:paraId="2382A4F4" w14:textId="77777777">
        <w:tc>
          <w:tcPr>
            <w:tcW w:w="1680" w:type="dxa"/>
            <w:shd w:val="clear" w:color="auto" w:fill="auto"/>
            <w:vAlign w:val="bottom"/>
          </w:tcPr>
          <w:p w14:paraId="1F7EC3A3" w14:textId="77777777" w:rsidR="00200DED" w:rsidRDefault="009A31A5" w:rsidP="009A31A5">
            <w:pPr>
              <w:shd w:val="clear" w:color="auto" w:fill="FFFFFF" w:themeFill="background1"/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5D240C72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AFE4F26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192F479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5D92239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3602C66A" w14:textId="77777777" w:rsidR="00200DED" w:rsidRDefault="00200DED" w:rsidP="009A31A5">
            <w:pPr>
              <w:shd w:val="clear" w:color="auto" w:fill="FFFFFF" w:themeFill="background1"/>
            </w:pPr>
          </w:p>
        </w:tc>
      </w:tr>
      <w:tr w:rsidR="00200DED" w14:paraId="4F664484" w14:textId="77777777">
        <w:tc>
          <w:tcPr>
            <w:tcW w:w="1680" w:type="dxa"/>
            <w:shd w:val="clear" w:color="auto" w:fill="auto"/>
            <w:vAlign w:val="bottom"/>
          </w:tcPr>
          <w:p w14:paraId="65FEF350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0C939A1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42B488BD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22EE9DCB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7283F9A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1E1CBC08" w14:textId="77777777" w:rsidR="00200DED" w:rsidRDefault="009A31A5" w:rsidP="009A31A5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200DED" w14:paraId="3651DFE1" w14:textId="77777777">
        <w:tc>
          <w:tcPr>
            <w:tcW w:w="3780" w:type="dxa"/>
            <w:gridSpan w:val="2"/>
            <w:shd w:val="clear" w:color="auto" w:fill="auto"/>
            <w:vAlign w:val="bottom"/>
          </w:tcPr>
          <w:p w14:paraId="215F4BFB" w14:textId="4B7E7ADA" w:rsidR="00200DED" w:rsidRDefault="00C47B07" w:rsidP="009A31A5">
            <w:pPr>
              <w:shd w:val="clear" w:color="auto" w:fill="FFFFFF" w:themeFill="background1"/>
            </w:pPr>
            <w:r>
              <w:rPr>
                <w:szCs w:val="16"/>
              </w:rPr>
              <w:t>10 августа</w:t>
            </w:r>
            <w:r w:rsidR="00103CBD">
              <w:rPr>
                <w:szCs w:val="16"/>
              </w:rPr>
              <w:t xml:space="preserve"> 2023 г.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5FF28F5C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7729895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2547602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D3FD129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4481912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CF685CE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8780781" w14:textId="77777777" w:rsidR="00200DED" w:rsidRDefault="00200DED" w:rsidP="009A31A5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FC4A744" w14:textId="77777777" w:rsidR="00200DED" w:rsidRDefault="00200DED" w:rsidP="009A31A5">
            <w:pPr>
              <w:shd w:val="clear" w:color="auto" w:fill="FFFFFF" w:themeFill="background1"/>
            </w:pPr>
          </w:p>
        </w:tc>
      </w:tr>
    </w:tbl>
    <w:p w14:paraId="7E067E18" w14:textId="77777777" w:rsidR="00D2489F" w:rsidRDefault="00D2489F" w:rsidP="009A31A5">
      <w:pPr>
        <w:shd w:val="clear" w:color="auto" w:fill="FFFFFF" w:themeFill="background1"/>
      </w:pPr>
    </w:p>
    <w:sectPr w:rsidR="00D2489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DED"/>
    <w:rsid w:val="00103CBD"/>
    <w:rsid w:val="00200DED"/>
    <w:rsid w:val="00456ECE"/>
    <w:rsid w:val="005B45F2"/>
    <w:rsid w:val="007D5AF6"/>
    <w:rsid w:val="009A31A5"/>
    <w:rsid w:val="00C47B07"/>
    <w:rsid w:val="00D2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208"/>
  <w15:docId w15:val="{3F2E69ED-D9F9-43BA-A613-10C10501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12</cp:revision>
  <cp:lastPrinted>2023-09-28T11:37:00Z</cp:lastPrinted>
  <dcterms:created xsi:type="dcterms:W3CDTF">2023-04-04T08:17:00Z</dcterms:created>
  <dcterms:modified xsi:type="dcterms:W3CDTF">2023-09-28T11:37:00Z</dcterms:modified>
</cp:coreProperties>
</file>